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8F" w:rsidRDefault="0051408F">
      <w:r>
        <w:t>Faculty Senate Meeting</w:t>
      </w:r>
    </w:p>
    <w:p w:rsidR="0051408F" w:rsidRDefault="0051408F">
      <w:r>
        <w:t>December 7, 2011</w:t>
      </w:r>
    </w:p>
    <w:p w:rsidR="0051408F" w:rsidRDefault="0051408F">
      <w:r>
        <w:t>Call to Order at 3.09</w:t>
      </w:r>
    </w:p>
    <w:p w:rsidR="0051408F" w:rsidRDefault="0051408F">
      <w:r>
        <w:t xml:space="preserve">Attending:  </w:t>
      </w:r>
      <w:r w:rsidRPr="00D662FD">
        <w:rPr>
          <w:b/>
          <w:u w:val="single"/>
        </w:rPr>
        <w:t>Arts and Sciences:</w:t>
      </w:r>
      <w:r>
        <w:t xml:space="preserve"> Valentin Andreev, Cristian Bahrim, Nancy Blume, Catalina Castillion, Kumer Das, Carol Hammonds, Richard Harrel, Sara Hillin, Joe Kruger, Cheng-Hsien Lin, Ted Mahavier, James Mann, Christopher Martin, Dianna Rivers, Jeremy Shelton, Sheila Smith,Tom Sowers, Quoc-Nam Tran, Randall Yoder, Joanne Lindoerfer </w:t>
      </w:r>
      <w:r w:rsidRPr="00D662FD">
        <w:rPr>
          <w:b/>
          <w:u w:val="single"/>
        </w:rPr>
        <w:t>Business:</w:t>
      </w:r>
      <w:r>
        <w:t xml:space="preserve"> George Kenyon, Howell Lynch, Tommy Thompson </w:t>
      </w:r>
      <w:r w:rsidRPr="00D662FD">
        <w:rPr>
          <w:b/>
          <w:u w:val="single"/>
        </w:rPr>
        <w:t xml:space="preserve">Education and Human Development: </w:t>
      </w:r>
      <w:r>
        <w:t xml:space="preserve">Nancy Adams, Elvis Arterbury, Nancy Carlson, Molly Dahm, Lula Henry, Barbara Hernandez, Cristina Rios </w:t>
      </w:r>
      <w:r w:rsidRPr="00D662FD">
        <w:rPr>
          <w:b/>
          <w:u w:val="single"/>
        </w:rPr>
        <w:t>Engineering:</w:t>
      </w:r>
      <w:r>
        <w:t xml:space="preserve"> </w:t>
      </w:r>
      <w:smartTag w:uri="urn:schemas-microsoft-com:office:smarttags" w:element="PersonName">
        <w:r>
          <w:t>John Gossage</w:t>
        </w:r>
      </w:smartTag>
      <w:r>
        <w:t xml:space="preserve">, Alberto Marquez, Gleb Tcheslavski </w:t>
      </w:r>
      <w:r w:rsidRPr="00D662FD">
        <w:rPr>
          <w:b/>
          <w:u w:val="single"/>
        </w:rPr>
        <w:t xml:space="preserve">Fine Arts and Communication: </w:t>
      </w:r>
      <w:r>
        <w:t xml:space="preserve">Scott Deppe, Nicki Michalski, Golden Wright, Xenia Fedorchenko, Prince Thomas </w:t>
      </w:r>
      <w:r w:rsidRPr="00D662FD">
        <w:rPr>
          <w:b/>
          <w:u w:val="single"/>
        </w:rPr>
        <w:t>Library:</w:t>
      </w:r>
      <w:r>
        <w:t xml:space="preserve"> Karen Nichols, Sarah Tusa </w:t>
      </w:r>
      <w:r w:rsidRPr="00D662FD">
        <w:rPr>
          <w:b/>
          <w:u w:val="single"/>
        </w:rPr>
        <w:t>College Readiness:</w:t>
      </w:r>
      <w:r>
        <w:t xml:space="preserve"> Joe Kemble </w:t>
      </w:r>
    </w:p>
    <w:p w:rsidR="0051408F" w:rsidRDefault="0051408F">
      <w:r>
        <w:t xml:space="preserve">Not Attending: </w:t>
      </w:r>
      <w:r w:rsidRPr="008067ED">
        <w:rPr>
          <w:b/>
          <w:u w:val="single"/>
        </w:rPr>
        <w:t>Arts and Sciences:</w:t>
      </w:r>
      <w:r>
        <w:t xml:space="preserve"> Jimmy Bryan, Glynda Cochran, Pat Heintzelman, Bo Sun </w:t>
      </w:r>
      <w:r w:rsidRPr="008067ED">
        <w:rPr>
          <w:b/>
          <w:u w:val="single"/>
        </w:rPr>
        <w:t>Business:</w:t>
      </w:r>
      <w:r>
        <w:t xml:space="preserve"> Ashraf El-Houbi, Ryan Sam Sale </w:t>
      </w:r>
      <w:r w:rsidRPr="008067ED">
        <w:rPr>
          <w:b/>
          <w:u w:val="single"/>
        </w:rPr>
        <w:t>Education and Human Development:</w:t>
      </w:r>
      <w:r>
        <w:t xml:space="preserve"> Doug Boatwright </w:t>
      </w:r>
      <w:r w:rsidRPr="008067ED">
        <w:rPr>
          <w:b/>
          <w:u w:val="single"/>
        </w:rPr>
        <w:t>Engineering:</w:t>
      </w:r>
      <w:r>
        <w:t xml:space="preserve"> Kyaw “Ken” Aung, Paul Corder, Weihang Zhu </w:t>
      </w:r>
      <w:r w:rsidRPr="008067ED">
        <w:rPr>
          <w:b/>
          <w:u w:val="single"/>
        </w:rPr>
        <w:t>Fine Arts and Communication:</w:t>
      </w:r>
      <w:r>
        <w:t xml:space="preserve"> </w:t>
      </w:r>
      <w:smartTag w:uri="urn:schemas-microsoft-com:office:smarttags" w:element="place">
        <w:smartTag w:uri="urn:schemas-microsoft-com:office:smarttags" w:element="PlaceName">
          <w:r>
            <w:t>Connie</w:t>
          </w:r>
        </w:smartTag>
        <w:r>
          <w:t xml:space="preserve"> </w:t>
        </w:r>
        <w:smartTag w:uri="urn:schemas-microsoft-com:office:smarttags" w:element="PlaceName">
          <w:r>
            <w:t>Howard</w:t>
          </w:r>
        </w:smartTag>
        <w:r>
          <w:t xml:space="preserve"> </w:t>
        </w:r>
        <w:smartTag w:uri="urn:schemas-microsoft-com:office:smarttags" w:element="PlaceName">
          <w:r w:rsidRPr="008067ED">
            <w:rPr>
              <w:b/>
              <w:u w:val="single"/>
            </w:rPr>
            <w:t>Lamar</w:t>
          </w:r>
        </w:smartTag>
        <w:r w:rsidRPr="008067ED">
          <w:rPr>
            <w:b/>
            <w:u w:val="single"/>
          </w:rPr>
          <w:t xml:space="preserve"> </w:t>
        </w:r>
        <w:smartTag w:uri="urn:schemas-microsoft-com:office:smarttags" w:element="PlaceName">
          <w:r w:rsidRPr="008067ED">
            <w:rPr>
              <w:b/>
              <w:u w:val="single"/>
            </w:rPr>
            <w:t>State College</w:t>
          </w:r>
        </w:smartTag>
        <w:r w:rsidRPr="008067ED">
          <w:rPr>
            <w:b/>
            <w:u w:val="single"/>
          </w:rPr>
          <w:t xml:space="preserve"> </w:t>
        </w:r>
        <w:smartTag w:uri="urn:schemas-microsoft-com:office:smarttags" w:element="PlaceType">
          <w:r w:rsidRPr="008067ED">
            <w:rPr>
              <w:b/>
              <w:u w:val="single"/>
            </w:rPr>
            <w:t>Port</w:t>
          </w:r>
        </w:smartTag>
      </w:smartTag>
      <w:r w:rsidRPr="008067ED">
        <w:rPr>
          <w:b/>
          <w:u w:val="single"/>
        </w:rPr>
        <w:t xml:space="preserve"> Arthur:</w:t>
      </w:r>
      <w:r>
        <w:t xml:space="preserve"> Mark Douglas</w:t>
      </w:r>
    </w:p>
    <w:p w:rsidR="0051408F" w:rsidRDefault="0051408F">
      <w:r>
        <w:t>Quorum was met.</w:t>
      </w:r>
    </w:p>
    <w:p w:rsidR="0051408F" w:rsidRDefault="0051408F">
      <w:r>
        <w:t>Approval of Minutes: moved by George Kenyon, seconded by Barbara Hernandez</w:t>
      </w:r>
    </w:p>
    <w:p w:rsidR="0051408F" w:rsidRDefault="0051408F">
      <w:r>
        <w:t>President’s Report</w:t>
      </w:r>
    </w:p>
    <w:p w:rsidR="0051408F" w:rsidRDefault="0051408F" w:rsidP="00765A0D">
      <w:pPr>
        <w:pStyle w:val="ListParagraph"/>
        <w:numPr>
          <w:ilvl w:val="0"/>
          <w:numId w:val="1"/>
        </w:numPr>
      </w:pPr>
      <w:r>
        <w:t>Jeremy did not meet with Simmons and Doblin this month, Dr. Simmons was not available.</w:t>
      </w:r>
    </w:p>
    <w:p w:rsidR="0051408F" w:rsidRDefault="0051408F" w:rsidP="00765A0D">
      <w:pPr>
        <w:pStyle w:val="ListParagraph"/>
        <w:numPr>
          <w:ilvl w:val="0"/>
          <w:numId w:val="1"/>
        </w:numPr>
      </w:pPr>
      <w:r>
        <w:t>Jeremy did meet with Vicki Ward and received the budget.</w:t>
      </w:r>
    </w:p>
    <w:p w:rsidR="0051408F" w:rsidRDefault="0051408F" w:rsidP="00765A0D">
      <w:pPr>
        <w:pStyle w:val="ListParagraph"/>
        <w:numPr>
          <w:ilvl w:val="1"/>
          <w:numId w:val="1"/>
        </w:numPr>
      </w:pPr>
      <w:r>
        <w:t>The budget is put together according to the Board of Regents’ deadline by tweaking last year’s budget. The process is under review for change.</w:t>
      </w:r>
    </w:p>
    <w:p w:rsidR="0051408F" w:rsidRDefault="0051408F" w:rsidP="00765A0D">
      <w:pPr>
        <w:pStyle w:val="ListParagraph"/>
        <w:numPr>
          <w:ilvl w:val="1"/>
          <w:numId w:val="1"/>
        </w:numPr>
      </w:pPr>
      <w:r>
        <w:t>She (Vicki) does not get sufficient feedback on what people need/want for the next year.</w:t>
      </w:r>
    </w:p>
    <w:p w:rsidR="0051408F" w:rsidRDefault="0051408F" w:rsidP="00765A0D">
      <w:pPr>
        <w:pStyle w:val="ListParagraph"/>
        <w:numPr>
          <w:ilvl w:val="1"/>
          <w:numId w:val="1"/>
        </w:numPr>
      </w:pPr>
      <w:r>
        <w:t xml:space="preserve">Jeremy would like to implement a grassroots budget process. </w:t>
      </w:r>
    </w:p>
    <w:p w:rsidR="0051408F" w:rsidRDefault="0051408F" w:rsidP="004241BF">
      <w:pPr>
        <w:pStyle w:val="ListParagraph"/>
        <w:numPr>
          <w:ilvl w:val="2"/>
          <w:numId w:val="1"/>
        </w:numPr>
      </w:pPr>
      <w:r>
        <w:t>It was tried in the past to get the budget started on the dean level, but that didn’t work.</w:t>
      </w:r>
    </w:p>
    <w:p w:rsidR="0051408F" w:rsidRDefault="0051408F" w:rsidP="004241BF">
      <w:pPr>
        <w:pStyle w:val="ListParagraph"/>
        <w:numPr>
          <w:ilvl w:val="2"/>
          <w:numId w:val="1"/>
        </w:numPr>
      </w:pPr>
      <w:r>
        <w:t>We need to try to get it started on the department level—chairs need to let Vicki know what they need so that communication can develop.</w:t>
      </w:r>
    </w:p>
    <w:p w:rsidR="0051408F" w:rsidRDefault="0051408F" w:rsidP="004241BF">
      <w:pPr>
        <w:pStyle w:val="ListParagraph"/>
        <w:numPr>
          <w:ilvl w:val="2"/>
          <w:numId w:val="1"/>
        </w:numPr>
      </w:pPr>
      <w:r>
        <w:t>We need to have our Budget and Compensation Committee to meet with Vicki and try to get this process started at the local level (department).</w:t>
      </w:r>
    </w:p>
    <w:p w:rsidR="0051408F" w:rsidRDefault="0051408F" w:rsidP="00D45E9C">
      <w:pPr>
        <w:pStyle w:val="ListParagraph"/>
        <w:numPr>
          <w:ilvl w:val="1"/>
          <w:numId w:val="1"/>
        </w:numPr>
      </w:pPr>
      <w:r>
        <w:t>There is confusion about how much money Lamar actually has. This is at least partially due to the HEH program.</w:t>
      </w:r>
    </w:p>
    <w:p w:rsidR="0051408F" w:rsidRDefault="0051408F" w:rsidP="00D45E9C">
      <w:pPr>
        <w:pStyle w:val="ListParagraph"/>
        <w:numPr>
          <w:ilvl w:val="2"/>
          <w:numId w:val="1"/>
        </w:numPr>
      </w:pPr>
      <w:r>
        <w:t>At the start we agreed on a 20/80 split with Lamar getting the 20.</w:t>
      </w:r>
    </w:p>
    <w:p w:rsidR="0051408F" w:rsidRDefault="0051408F" w:rsidP="00D45E9C">
      <w:pPr>
        <w:pStyle w:val="ListParagraph"/>
        <w:numPr>
          <w:ilvl w:val="2"/>
          <w:numId w:val="1"/>
        </w:numPr>
      </w:pPr>
      <w:r>
        <w:t>We thought we would make up the difference in state appropriations based on the number of students.</w:t>
      </w:r>
    </w:p>
    <w:p w:rsidR="0051408F" w:rsidRDefault="0051408F" w:rsidP="00D45E9C">
      <w:pPr>
        <w:pStyle w:val="ListParagraph"/>
        <w:numPr>
          <w:ilvl w:val="3"/>
          <w:numId w:val="1"/>
        </w:numPr>
      </w:pPr>
      <w:r>
        <w:t>That didn’t work because the legislation takes the tuition amount out of the appropriation, so we were actually losing money.</w:t>
      </w:r>
    </w:p>
    <w:p w:rsidR="0051408F" w:rsidRDefault="0051408F" w:rsidP="00D45E9C">
      <w:pPr>
        <w:pStyle w:val="ListParagraph"/>
        <w:numPr>
          <w:ilvl w:val="3"/>
          <w:numId w:val="1"/>
        </w:numPr>
      </w:pPr>
      <w:r>
        <w:t>Greg  Lassen has been tasked with fixing the situation. He has gotten it down to a 50/50 split. There is still work being done on this.</w:t>
      </w:r>
    </w:p>
    <w:p w:rsidR="0051408F" w:rsidRDefault="0051408F" w:rsidP="00D45E9C">
      <w:pPr>
        <w:pStyle w:val="ListParagraph"/>
        <w:numPr>
          <w:ilvl w:val="2"/>
          <w:numId w:val="1"/>
        </w:numPr>
      </w:pPr>
      <w:r>
        <w:t>This is brought up just to help us understand where/what the money situation actually is.</w:t>
      </w:r>
    </w:p>
    <w:p w:rsidR="0051408F" w:rsidRDefault="0051408F" w:rsidP="00D45E9C">
      <w:pPr>
        <w:ind w:left="1800"/>
      </w:pPr>
    </w:p>
    <w:p w:rsidR="0051408F" w:rsidRDefault="0051408F" w:rsidP="00D45E9C">
      <w:r>
        <w:t>Committee Reports</w:t>
      </w:r>
    </w:p>
    <w:p w:rsidR="0051408F" w:rsidRDefault="0051408F" w:rsidP="00D45E9C">
      <w:r>
        <w:t>Lula Henry, Faculty Issues</w:t>
      </w:r>
    </w:p>
    <w:p w:rsidR="0051408F" w:rsidRDefault="0051408F" w:rsidP="00D45E9C">
      <w:pPr>
        <w:pStyle w:val="ListParagraph"/>
        <w:numPr>
          <w:ilvl w:val="0"/>
          <w:numId w:val="2"/>
        </w:numPr>
      </w:pPr>
      <w:r>
        <w:t>We were tasked with looking at the cell phone issue. We tried to get Dr. Hawkins to meet with us, but that did not happen. An agreement has been reached in the situation. It is now a done, dead deal.</w:t>
      </w:r>
    </w:p>
    <w:p w:rsidR="0051408F" w:rsidRDefault="0051408F" w:rsidP="00D45E9C">
      <w:pPr>
        <w:pStyle w:val="ListParagraph"/>
        <w:numPr>
          <w:ilvl w:val="0"/>
          <w:numId w:val="2"/>
        </w:numPr>
      </w:pPr>
      <w:r>
        <w:t>Thank you to the committee for all of your hard work.</w:t>
      </w:r>
    </w:p>
    <w:p w:rsidR="0051408F" w:rsidRDefault="0051408F" w:rsidP="00D45E9C">
      <w:r>
        <w:t>Jim Mann, Academic Issues</w:t>
      </w:r>
    </w:p>
    <w:p w:rsidR="0051408F" w:rsidRDefault="0051408F" w:rsidP="00D45E9C">
      <w:pPr>
        <w:pStyle w:val="ListParagraph"/>
        <w:numPr>
          <w:ilvl w:val="0"/>
          <w:numId w:val="3"/>
        </w:numPr>
      </w:pPr>
      <w:r>
        <w:t>We are looking at the override situation. It is more widespread than expected.</w:t>
      </w:r>
    </w:p>
    <w:p w:rsidR="0051408F" w:rsidRDefault="0051408F" w:rsidP="00D45E9C">
      <w:pPr>
        <w:pStyle w:val="ListParagraph"/>
        <w:numPr>
          <w:ilvl w:val="0"/>
          <w:numId w:val="3"/>
        </w:numPr>
      </w:pPr>
      <w:r>
        <w:t>We are working on revising the G15 form. Consensus is that we need two separate forms.</w:t>
      </w:r>
    </w:p>
    <w:p w:rsidR="0051408F" w:rsidRDefault="0051408F" w:rsidP="00D45E9C">
      <w:pPr>
        <w:pStyle w:val="ListParagraph"/>
        <w:numPr>
          <w:ilvl w:val="0"/>
          <w:numId w:val="3"/>
        </w:numPr>
      </w:pPr>
      <w:r>
        <w:t>Thank you to the committee. Next year will be a busy one, so rest up during the break!</w:t>
      </w:r>
    </w:p>
    <w:p w:rsidR="0051408F" w:rsidRDefault="0051408F" w:rsidP="00D45E9C">
      <w:pPr>
        <w:pStyle w:val="ListParagraph"/>
      </w:pPr>
    </w:p>
    <w:p w:rsidR="0051408F" w:rsidRDefault="0051408F" w:rsidP="00D45E9C">
      <w:pPr>
        <w:pStyle w:val="ListParagraph"/>
        <w:ind w:left="0"/>
      </w:pPr>
      <w:r>
        <w:t>Golden Wright, Distinguished Faculty Lecture</w:t>
      </w:r>
    </w:p>
    <w:p w:rsidR="0051408F" w:rsidRDefault="0051408F" w:rsidP="00D45E9C">
      <w:pPr>
        <w:pStyle w:val="ListParagraph"/>
        <w:numPr>
          <w:ilvl w:val="0"/>
          <w:numId w:val="4"/>
        </w:numPr>
      </w:pPr>
      <w:r>
        <w:t>We met after the event to discuss the hiccups. There were a few due to major changes in the way things have changed at Lamar over the past year.</w:t>
      </w:r>
    </w:p>
    <w:p w:rsidR="0051408F" w:rsidRDefault="0051408F" w:rsidP="00D45E9C">
      <w:pPr>
        <w:pStyle w:val="ListParagraph"/>
        <w:numPr>
          <w:ilvl w:val="0"/>
          <w:numId w:val="4"/>
        </w:numPr>
      </w:pPr>
      <w:r>
        <w:t>We talked to Juan Zabala about the number of hits on the website. There were some, but not too many.</w:t>
      </w:r>
    </w:p>
    <w:p w:rsidR="0051408F" w:rsidRDefault="0051408F" w:rsidP="00D45E9C">
      <w:pPr>
        <w:pStyle w:val="ListParagraph"/>
        <w:numPr>
          <w:ilvl w:val="0"/>
          <w:numId w:val="4"/>
        </w:numPr>
      </w:pPr>
      <w:r>
        <w:t>One thing we need to do is have the speaker do a full run through so we can make sure it doesn’t run too long.</w:t>
      </w:r>
    </w:p>
    <w:p w:rsidR="0051408F" w:rsidRDefault="0051408F" w:rsidP="00D45E9C">
      <w:pPr>
        <w:pStyle w:val="ListParagraph"/>
        <w:numPr>
          <w:ilvl w:val="0"/>
          <w:numId w:val="4"/>
        </w:numPr>
      </w:pPr>
      <w:r>
        <w:t>Thank you to the committee.</w:t>
      </w:r>
    </w:p>
    <w:p w:rsidR="0051408F" w:rsidRDefault="0051408F" w:rsidP="00D45E9C">
      <w:pPr>
        <w:ind w:left="360"/>
      </w:pPr>
      <w:r>
        <w:t>Barabara Hernandez, Budget and Compensation</w:t>
      </w:r>
    </w:p>
    <w:p w:rsidR="0051408F" w:rsidRDefault="0051408F" w:rsidP="00D45E9C">
      <w:pPr>
        <w:pStyle w:val="ListParagraph"/>
        <w:numPr>
          <w:ilvl w:val="0"/>
          <w:numId w:val="5"/>
        </w:numPr>
      </w:pPr>
      <w:r>
        <w:t>We need to meet in January to begin work.</w:t>
      </w:r>
    </w:p>
    <w:p w:rsidR="0051408F" w:rsidRDefault="0051408F" w:rsidP="00D45E9C">
      <w:pPr>
        <w:pStyle w:val="ListParagraph"/>
        <w:numPr>
          <w:ilvl w:val="0"/>
          <w:numId w:val="5"/>
        </w:numPr>
      </w:pPr>
      <w:r>
        <w:t>Thank you in advance for the work.</w:t>
      </w:r>
    </w:p>
    <w:p w:rsidR="0051408F" w:rsidRDefault="0051408F" w:rsidP="006424A5">
      <w:pPr>
        <w:pStyle w:val="ListParagraph"/>
        <w:ind w:left="1080"/>
      </w:pPr>
    </w:p>
    <w:p w:rsidR="0051408F" w:rsidRDefault="0051408F" w:rsidP="006424A5">
      <w:pPr>
        <w:pStyle w:val="ListParagraph"/>
        <w:ind w:left="0"/>
      </w:pPr>
      <w:r>
        <w:t>George Kenyon, Research and Faculty Development</w:t>
      </w:r>
    </w:p>
    <w:p w:rsidR="0051408F" w:rsidRDefault="0051408F" w:rsidP="006424A5">
      <w:pPr>
        <w:pStyle w:val="ListParagraph"/>
        <w:numPr>
          <w:ilvl w:val="0"/>
          <w:numId w:val="6"/>
        </w:numPr>
      </w:pPr>
      <w:r>
        <w:t>We had 12 applications. All but one were funded.</w:t>
      </w:r>
    </w:p>
    <w:p w:rsidR="0051408F" w:rsidRDefault="0051408F" w:rsidP="006424A5">
      <w:pPr>
        <w:pStyle w:val="ListParagraph"/>
        <w:numPr>
          <w:ilvl w:val="0"/>
          <w:numId w:val="6"/>
        </w:numPr>
      </w:pPr>
      <w:r>
        <w:t>The problem was that there are two simultaneous processing routes: through senate and Dr Doblin’s office. Faculty approved it, but the department chair did not approve it.</w:t>
      </w:r>
    </w:p>
    <w:p w:rsidR="0051408F" w:rsidRDefault="0051408F" w:rsidP="006424A5">
      <w:pPr>
        <w:pStyle w:val="ListParagraph"/>
        <w:numPr>
          <w:ilvl w:val="0"/>
          <w:numId w:val="6"/>
        </w:numPr>
      </w:pPr>
      <w:r>
        <w:t xml:space="preserve">We would like to change the process so that this does not occur. </w:t>
      </w:r>
    </w:p>
    <w:p w:rsidR="0051408F" w:rsidRDefault="0051408F" w:rsidP="006424A5">
      <w:pPr>
        <w:pStyle w:val="ListParagraph"/>
        <w:numPr>
          <w:ilvl w:val="1"/>
          <w:numId w:val="6"/>
        </w:numPr>
      </w:pPr>
      <w:r>
        <w:t>It is mentioned that the current situation was instituted to limit administrative influence in the process.</w:t>
      </w:r>
    </w:p>
    <w:p w:rsidR="0051408F" w:rsidRDefault="0051408F" w:rsidP="006424A5">
      <w:pPr>
        <w:pStyle w:val="ListParagraph"/>
        <w:numPr>
          <w:ilvl w:val="1"/>
          <w:numId w:val="6"/>
        </w:numPr>
      </w:pPr>
      <w:r>
        <w:t>Perhaps what we need is an appeals process.</w:t>
      </w:r>
    </w:p>
    <w:p w:rsidR="0051408F" w:rsidRDefault="0051408F" w:rsidP="006424A5">
      <w:pPr>
        <w:pStyle w:val="ListParagraph"/>
        <w:numPr>
          <w:ilvl w:val="1"/>
          <w:numId w:val="6"/>
        </w:numPr>
      </w:pPr>
      <w:r>
        <w:t>State rules seem to say that a faculty committee gets to decide this.</w:t>
      </w:r>
    </w:p>
    <w:p w:rsidR="0051408F" w:rsidRDefault="0051408F" w:rsidP="006424A5">
      <w:pPr>
        <w:pStyle w:val="ListParagraph"/>
        <w:numPr>
          <w:ilvl w:val="1"/>
          <w:numId w:val="6"/>
        </w:numPr>
      </w:pPr>
      <w:r>
        <w:t xml:space="preserve">Please email George with suggestions or input at </w:t>
      </w:r>
      <w:hyperlink r:id="rId5" w:history="1">
        <w:r w:rsidRPr="00EE63C1">
          <w:rPr>
            <w:rStyle w:val="Hyperlink"/>
          </w:rPr>
          <w:t>George.kenyon@lamar.edu</w:t>
        </w:r>
      </w:hyperlink>
      <w:r>
        <w:t xml:space="preserve"> </w:t>
      </w:r>
    </w:p>
    <w:p w:rsidR="0051408F" w:rsidRDefault="0051408F" w:rsidP="006424A5">
      <w:pPr>
        <w:pStyle w:val="ListParagraph"/>
        <w:numPr>
          <w:ilvl w:val="0"/>
          <w:numId w:val="6"/>
        </w:numPr>
      </w:pPr>
      <w:r>
        <w:t>We need to meet in January and work on this. Valentin  Andreev is invited to attend to provide insight into process.</w:t>
      </w:r>
    </w:p>
    <w:p w:rsidR="0051408F" w:rsidRDefault="0051408F" w:rsidP="006424A5">
      <w:pPr>
        <w:pStyle w:val="ListParagraph"/>
        <w:numPr>
          <w:ilvl w:val="0"/>
          <w:numId w:val="6"/>
        </w:numPr>
      </w:pPr>
      <w:r>
        <w:t>Jeremy says he is meeting with Drs. Simmons and Doblin and will ask if we can eliminate the chair and dean input portion. The decision should be made on the merit of the request. Nobody is so valuable the university will fall apart without them.</w:t>
      </w:r>
    </w:p>
    <w:p w:rsidR="0051408F" w:rsidRDefault="0051408F" w:rsidP="006424A5">
      <w:pPr>
        <w:pStyle w:val="ListParagraph"/>
      </w:pPr>
    </w:p>
    <w:p w:rsidR="0051408F" w:rsidRDefault="0051408F" w:rsidP="006424A5">
      <w:pPr>
        <w:pStyle w:val="ListParagraph"/>
        <w:ind w:left="0"/>
      </w:pPr>
      <w:r>
        <w:t>Old Business</w:t>
      </w:r>
    </w:p>
    <w:p w:rsidR="0051408F" w:rsidRDefault="0051408F" w:rsidP="006424A5">
      <w:pPr>
        <w:pStyle w:val="ListParagraph"/>
        <w:numPr>
          <w:ilvl w:val="0"/>
          <w:numId w:val="7"/>
        </w:numPr>
      </w:pPr>
      <w:r>
        <w:t>Our new website is up and running.</w:t>
      </w:r>
    </w:p>
    <w:p w:rsidR="0051408F" w:rsidRDefault="0051408F" w:rsidP="006424A5">
      <w:pPr>
        <w:pStyle w:val="ListParagraph"/>
        <w:numPr>
          <w:ilvl w:val="1"/>
          <w:numId w:val="7"/>
        </w:numPr>
      </w:pPr>
      <w:r>
        <w:t>It has many layers of security.</w:t>
      </w:r>
    </w:p>
    <w:p w:rsidR="0051408F" w:rsidRDefault="0051408F" w:rsidP="006424A5">
      <w:pPr>
        <w:pStyle w:val="ListParagraph"/>
        <w:numPr>
          <w:ilvl w:val="1"/>
          <w:numId w:val="7"/>
        </w:numPr>
      </w:pPr>
      <w:r>
        <w:t>Faculty members can access the site to learn what senate is doing.</w:t>
      </w:r>
    </w:p>
    <w:p w:rsidR="0051408F" w:rsidRDefault="0051408F" w:rsidP="006424A5">
      <w:pPr>
        <w:pStyle w:val="ListParagraph"/>
        <w:numPr>
          <w:ilvl w:val="1"/>
          <w:numId w:val="7"/>
        </w:numPr>
      </w:pPr>
      <w:r>
        <w:t>It runs on a database, so it is searchable.</w:t>
      </w:r>
    </w:p>
    <w:p w:rsidR="0051408F" w:rsidRDefault="0051408F" w:rsidP="006424A5">
      <w:pPr>
        <w:pStyle w:val="ListParagraph"/>
        <w:numPr>
          <w:ilvl w:val="1"/>
          <w:numId w:val="7"/>
        </w:numPr>
      </w:pPr>
      <w:r>
        <w:t>Committee chairs can upload documents.</w:t>
      </w:r>
    </w:p>
    <w:p w:rsidR="0051408F" w:rsidRDefault="0051408F" w:rsidP="006424A5">
      <w:pPr>
        <w:pStyle w:val="ListParagraph"/>
        <w:numPr>
          <w:ilvl w:val="1"/>
          <w:numId w:val="7"/>
        </w:numPr>
      </w:pPr>
      <w:r>
        <w:t>There are areas only accessible by committee members and public areas.</w:t>
      </w:r>
    </w:p>
    <w:p w:rsidR="0051408F" w:rsidRDefault="0051408F" w:rsidP="006424A5">
      <w:pPr>
        <w:pStyle w:val="ListParagraph"/>
        <w:numPr>
          <w:ilvl w:val="1"/>
          <w:numId w:val="7"/>
        </w:numPr>
      </w:pPr>
      <w:r>
        <w:t>Quoc-Nam Tran will send the address to everyone.</w:t>
      </w:r>
    </w:p>
    <w:p w:rsidR="0051408F" w:rsidRDefault="0051408F" w:rsidP="006424A5">
      <w:pPr>
        <w:pStyle w:val="ListParagraph"/>
        <w:numPr>
          <w:ilvl w:val="1"/>
          <w:numId w:val="7"/>
        </w:numPr>
      </w:pPr>
      <w:r>
        <w:t>It has the salaries for everyone at Lamar from the Texas Tribune.</w:t>
      </w:r>
    </w:p>
    <w:p w:rsidR="0051408F" w:rsidRDefault="0051408F" w:rsidP="006424A5">
      <w:pPr>
        <w:pStyle w:val="ListParagraph"/>
        <w:numPr>
          <w:ilvl w:val="1"/>
          <w:numId w:val="7"/>
        </w:numPr>
      </w:pPr>
      <w:r>
        <w:t>We may do a presentation about how to use it.</w:t>
      </w:r>
    </w:p>
    <w:p w:rsidR="0051408F" w:rsidRDefault="0051408F" w:rsidP="006424A5">
      <w:pPr>
        <w:pStyle w:val="ListParagraph"/>
        <w:numPr>
          <w:ilvl w:val="1"/>
          <w:numId w:val="7"/>
        </w:numPr>
      </w:pPr>
      <w:r>
        <w:t>It is accessible from a smart phone.</w:t>
      </w:r>
    </w:p>
    <w:p w:rsidR="0051408F" w:rsidRPr="008067ED" w:rsidRDefault="0051408F" w:rsidP="006424A5">
      <w:pPr>
        <w:pStyle w:val="ListParagraph"/>
        <w:numPr>
          <w:ilvl w:val="1"/>
          <w:numId w:val="7"/>
        </w:numPr>
      </w:pPr>
      <w:r w:rsidRPr="008067ED">
        <w:t>The web address is http://hpcc.cs.lamar.edu/senate</w:t>
      </w:r>
    </w:p>
    <w:p w:rsidR="0051408F" w:rsidRPr="00414AB8" w:rsidRDefault="0051408F" w:rsidP="006424A5">
      <w:pPr>
        <w:pStyle w:val="ListParagraph"/>
        <w:numPr>
          <w:ilvl w:val="1"/>
          <w:numId w:val="7"/>
        </w:numPr>
      </w:pPr>
      <w:r w:rsidRPr="00414AB8">
        <w:t>Quoc-Nam is commended for handling this quickly, well and economically.</w:t>
      </w:r>
    </w:p>
    <w:p w:rsidR="0051408F" w:rsidRPr="00414AB8" w:rsidRDefault="0051408F" w:rsidP="006424A5">
      <w:pPr>
        <w:pStyle w:val="ListParagraph"/>
        <w:numPr>
          <w:ilvl w:val="1"/>
          <w:numId w:val="7"/>
        </w:numPr>
      </w:pPr>
      <w:r w:rsidRPr="00414AB8">
        <w:t>We want it linked to the Lamar website, but they are hesitating due to the Tribune link.</w:t>
      </w:r>
    </w:p>
    <w:p w:rsidR="0051408F" w:rsidRDefault="0051408F" w:rsidP="006424A5">
      <w:pPr>
        <w:pStyle w:val="ListParagraph"/>
        <w:numPr>
          <w:ilvl w:val="1"/>
          <w:numId w:val="7"/>
        </w:numPr>
      </w:pPr>
      <w:r w:rsidRPr="00414AB8">
        <w:t>Perhaps we should send a message to all faculty telling them this site is available and accessible.</w:t>
      </w:r>
    </w:p>
    <w:p w:rsidR="0051408F" w:rsidRDefault="0051408F" w:rsidP="006424A5">
      <w:pPr>
        <w:pStyle w:val="ListParagraph"/>
        <w:numPr>
          <w:ilvl w:val="1"/>
          <w:numId w:val="7"/>
        </w:numPr>
      </w:pPr>
      <w:r>
        <w:t>There is a section where any faculty person can send a question or comment. Jeremy or Quoc-Nam will review those comments.</w:t>
      </w:r>
    </w:p>
    <w:p w:rsidR="0051408F" w:rsidRDefault="0051408F" w:rsidP="006424A5">
      <w:pPr>
        <w:pStyle w:val="ListParagraph"/>
        <w:numPr>
          <w:ilvl w:val="1"/>
          <w:numId w:val="7"/>
        </w:numPr>
      </w:pPr>
      <w:r>
        <w:t>There is a button on the page so people/Senators can register.</w:t>
      </w:r>
    </w:p>
    <w:p w:rsidR="0051408F" w:rsidRDefault="0051408F" w:rsidP="006424A5">
      <w:pPr>
        <w:pStyle w:val="ListParagraph"/>
        <w:numPr>
          <w:ilvl w:val="1"/>
          <w:numId w:val="7"/>
        </w:numPr>
      </w:pPr>
      <w:r>
        <w:t>There is a calendar to keep track of our meetings. The agenda is also posted there.</w:t>
      </w:r>
    </w:p>
    <w:p w:rsidR="0051408F" w:rsidRDefault="0051408F" w:rsidP="00B901A1">
      <w:pPr>
        <w:pStyle w:val="ListParagraph"/>
        <w:numPr>
          <w:ilvl w:val="0"/>
          <w:numId w:val="7"/>
        </w:numPr>
      </w:pPr>
      <w:r>
        <w:t>Release time for tenure track faculty</w:t>
      </w:r>
    </w:p>
    <w:p w:rsidR="0051408F" w:rsidRDefault="0051408F" w:rsidP="00B901A1">
      <w:pPr>
        <w:pStyle w:val="ListParagraph"/>
        <w:numPr>
          <w:ilvl w:val="1"/>
          <w:numId w:val="7"/>
        </w:numPr>
      </w:pPr>
      <w:r>
        <w:t>The plan was a 4/3 load.</w:t>
      </w:r>
    </w:p>
    <w:p w:rsidR="0051408F" w:rsidRDefault="0051408F" w:rsidP="00B901A1">
      <w:pPr>
        <w:pStyle w:val="ListParagraph"/>
        <w:numPr>
          <w:ilvl w:val="1"/>
          <w:numId w:val="7"/>
        </w:numPr>
      </w:pPr>
      <w:r>
        <w:t>Some faculty have complained because they want to be able to teach overloads.</w:t>
      </w:r>
    </w:p>
    <w:p w:rsidR="0051408F" w:rsidRDefault="0051408F" w:rsidP="00B901A1">
      <w:pPr>
        <w:pStyle w:val="ListParagraph"/>
        <w:numPr>
          <w:ilvl w:val="1"/>
          <w:numId w:val="7"/>
        </w:numPr>
      </w:pPr>
      <w:r>
        <w:t>The policy is being tweaked to allow faculty to decide on an annual basis if they want to opt in or opt out.</w:t>
      </w:r>
    </w:p>
    <w:p w:rsidR="0051408F" w:rsidRDefault="0051408F" w:rsidP="00B901A1">
      <w:pPr>
        <w:pStyle w:val="ListParagraph"/>
        <w:numPr>
          <w:ilvl w:val="2"/>
          <w:numId w:val="7"/>
        </w:numPr>
      </w:pPr>
      <w:r>
        <w:t>We will hope chairs will not arm twist faculty to not use the option.</w:t>
      </w:r>
    </w:p>
    <w:p w:rsidR="0051408F" w:rsidRDefault="0051408F" w:rsidP="00B901A1">
      <w:pPr>
        <w:pStyle w:val="ListParagraph"/>
        <w:numPr>
          <w:ilvl w:val="2"/>
          <w:numId w:val="7"/>
        </w:numPr>
      </w:pPr>
      <w:r>
        <w:t>We would like to make it compulsory if senior faculty feels the junior faculty is not meeting their tenure track obligations at the second year review. If you are back on track at four years, you can opt out again.</w:t>
      </w:r>
    </w:p>
    <w:p w:rsidR="0051408F" w:rsidRDefault="0051408F" w:rsidP="00B901A1">
      <w:pPr>
        <w:pStyle w:val="ListParagraph"/>
        <w:numPr>
          <w:ilvl w:val="2"/>
          <w:numId w:val="7"/>
        </w:numPr>
      </w:pPr>
      <w:r>
        <w:t>If a member will opt in or out will be noted on the F2.08 for the future year.</w:t>
      </w:r>
    </w:p>
    <w:p w:rsidR="0051408F" w:rsidRDefault="0051408F" w:rsidP="00B901A1">
      <w:pPr>
        <w:pStyle w:val="ListParagraph"/>
        <w:numPr>
          <w:ilvl w:val="2"/>
          <w:numId w:val="7"/>
        </w:numPr>
      </w:pPr>
      <w:r>
        <w:t>A compulsory rule may not work in all situations (for example, if the person gets a bad review and decides to leave but needs to work extra classes for financial reasons before they leave).</w:t>
      </w:r>
    </w:p>
    <w:p w:rsidR="0051408F" w:rsidRDefault="0051408F" w:rsidP="00B901A1">
      <w:pPr>
        <w:pStyle w:val="ListParagraph"/>
        <w:numPr>
          <w:ilvl w:val="2"/>
          <w:numId w:val="7"/>
        </w:numPr>
      </w:pPr>
      <w:r>
        <w:t>It should be compulsory for ABD.</w:t>
      </w:r>
    </w:p>
    <w:p w:rsidR="0051408F" w:rsidRDefault="0051408F" w:rsidP="00B901A1">
      <w:pPr>
        <w:pStyle w:val="ListParagraph"/>
        <w:numPr>
          <w:ilvl w:val="2"/>
          <w:numId w:val="7"/>
        </w:numPr>
      </w:pPr>
      <w:r>
        <w:t>Some faculty members feel they do not make enough money without the overload and that is why the complaint was made. Also, some departments feel they do not have enough faculty to teach because their people already have light loads.</w:t>
      </w:r>
    </w:p>
    <w:p w:rsidR="0051408F" w:rsidRDefault="0051408F" w:rsidP="00B901A1">
      <w:pPr>
        <w:pStyle w:val="ListParagraph"/>
        <w:numPr>
          <w:ilvl w:val="2"/>
          <w:numId w:val="7"/>
        </w:numPr>
      </w:pPr>
      <w:r>
        <w:t>If people have release time, they should not be able to teach overloads. It is double-dipping, bad accounting. We should ask Dr. Doblin where this is happening and put a stop to it. Perhaps we need a resolution stating that overloads only count if you teach over 12 hours.</w:t>
      </w:r>
    </w:p>
    <w:p w:rsidR="0051408F" w:rsidRDefault="0051408F" w:rsidP="0096358A">
      <w:pPr>
        <w:pStyle w:val="ListParagraph"/>
        <w:numPr>
          <w:ilvl w:val="3"/>
          <w:numId w:val="7"/>
        </w:numPr>
      </w:pPr>
      <w:smartTag w:uri="urn:schemas-microsoft-com:office:smarttags" w:element="State">
        <w:r>
          <w:t>Texas</w:t>
        </w:r>
      </w:smartTag>
      <w:r>
        <w:t xml:space="preserve"> law says that we cannot legally teach over 100%. Teaching an overload in the TSUS system would then seem to be illegal.</w:t>
      </w:r>
    </w:p>
    <w:p w:rsidR="0051408F" w:rsidRDefault="0051408F" w:rsidP="0096358A">
      <w:pPr>
        <w:pStyle w:val="ListParagraph"/>
        <w:numPr>
          <w:ilvl w:val="3"/>
          <w:numId w:val="7"/>
        </w:numPr>
      </w:pPr>
      <w:r>
        <w:t>Jeremy is going to clarify these issues with Drs. Doblin and Simmons so our resolution and policy are legal and effective.</w:t>
      </w:r>
    </w:p>
    <w:p w:rsidR="0051408F" w:rsidRDefault="0051408F" w:rsidP="0096358A">
      <w:pPr>
        <w:pStyle w:val="ListParagraph"/>
        <w:numPr>
          <w:ilvl w:val="3"/>
          <w:numId w:val="7"/>
        </w:numPr>
      </w:pPr>
      <w:r>
        <w:t>Please email Jeremy any comments/suggestions.</w:t>
      </w:r>
    </w:p>
    <w:p w:rsidR="0051408F" w:rsidRDefault="0051408F" w:rsidP="001950B8">
      <w:r>
        <w:t>New Business</w:t>
      </w:r>
    </w:p>
    <w:p w:rsidR="0051408F" w:rsidRDefault="0051408F" w:rsidP="001950B8">
      <w:pPr>
        <w:pStyle w:val="ListParagraph"/>
        <w:numPr>
          <w:ilvl w:val="0"/>
          <w:numId w:val="8"/>
        </w:numPr>
      </w:pPr>
      <w:r>
        <w:t>Current travel money policy is that you can only receive money if you are presenting at a conference. This is not always applicable or appropriate.</w:t>
      </w:r>
    </w:p>
    <w:p w:rsidR="0051408F" w:rsidRDefault="0051408F" w:rsidP="001950B8">
      <w:pPr>
        <w:pStyle w:val="ListParagraph"/>
        <w:numPr>
          <w:ilvl w:val="1"/>
          <w:numId w:val="8"/>
        </w:numPr>
      </w:pPr>
      <w:r>
        <w:t>Artists presenting at shows should receive funding.</w:t>
      </w:r>
    </w:p>
    <w:p w:rsidR="0051408F" w:rsidRDefault="0051408F" w:rsidP="001950B8">
      <w:pPr>
        <w:pStyle w:val="ListParagraph"/>
        <w:numPr>
          <w:ilvl w:val="1"/>
          <w:numId w:val="8"/>
        </w:numPr>
      </w:pPr>
      <w:r>
        <w:t>Some forms of faculty development are not just paper presentations.</w:t>
      </w:r>
    </w:p>
    <w:p w:rsidR="0051408F" w:rsidRDefault="0051408F" w:rsidP="001950B8">
      <w:pPr>
        <w:pStyle w:val="ListParagraph"/>
        <w:numPr>
          <w:ilvl w:val="1"/>
          <w:numId w:val="8"/>
        </w:numPr>
      </w:pPr>
      <w:r>
        <w:t>Jeremy will ask for clarification from Drs. Simmons and Doblin. It may be decided that we need to draft a new policy.</w:t>
      </w:r>
    </w:p>
    <w:p w:rsidR="0051408F" w:rsidRDefault="0051408F" w:rsidP="005B44DA">
      <w:pPr>
        <w:pStyle w:val="ListParagraph"/>
        <w:numPr>
          <w:ilvl w:val="0"/>
          <w:numId w:val="8"/>
        </w:numPr>
      </w:pPr>
      <w:r>
        <w:t>There is not very much time to get summer grades completed. This inhibits the assignment of projects at the end of class.</w:t>
      </w:r>
    </w:p>
    <w:p w:rsidR="0051408F" w:rsidRDefault="0051408F" w:rsidP="005B44DA">
      <w:pPr>
        <w:pStyle w:val="ListParagraph"/>
        <w:numPr>
          <w:ilvl w:val="1"/>
          <w:numId w:val="8"/>
        </w:numPr>
      </w:pPr>
      <w:r>
        <w:t>This is a particular problem for night classes.</w:t>
      </w:r>
    </w:p>
    <w:p w:rsidR="0051408F" w:rsidRDefault="0051408F" w:rsidP="005B44DA">
      <w:pPr>
        <w:pStyle w:val="ListParagraph"/>
        <w:numPr>
          <w:ilvl w:val="1"/>
          <w:numId w:val="8"/>
        </w:numPr>
      </w:pPr>
      <w:r>
        <w:t>If you have assignments due a couple of days before the end, it helps with this situation.</w:t>
      </w:r>
    </w:p>
    <w:p w:rsidR="0051408F" w:rsidRDefault="0051408F" w:rsidP="005B44DA">
      <w:pPr>
        <w:pStyle w:val="ListParagraph"/>
        <w:numPr>
          <w:ilvl w:val="1"/>
          <w:numId w:val="8"/>
        </w:numPr>
      </w:pPr>
      <w:r>
        <w:t>If we eliminated the mini, we could move the summer sessions to create more time.</w:t>
      </w:r>
    </w:p>
    <w:p w:rsidR="0051408F" w:rsidRDefault="0051408F" w:rsidP="005B44DA">
      <w:pPr>
        <w:pStyle w:val="ListParagraph"/>
        <w:numPr>
          <w:ilvl w:val="1"/>
          <w:numId w:val="8"/>
        </w:numPr>
      </w:pPr>
      <w:r>
        <w:t>If we had a couple more hours it would be sufficient. Perhaps we can suggest the deadline move to 4.30 or 5 pm.</w:t>
      </w:r>
    </w:p>
    <w:p w:rsidR="0051408F" w:rsidRDefault="0051408F" w:rsidP="005B44DA">
      <w:pPr>
        <w:pStyle w:val="ListParagraph"/>
        <w:numPr>
          <w:ilvl w:val="1"/>
          <w:numId w:val="8"/>
        </w:numPr>
      </w:pPr>
      <w:r>
        <w:t>Jeremy will talk to the IT and/or registration people to find out what the actual window needs to be.</w:t>
      </w:r>
    </w:p>
    <w:p w:rsidR="0051408F" w:rsidRDefault="0051408F" w:rsidP="005B44DA">
      <w:pPr>
        <w:ind w:left="1080"/>
      </w:pPr>
    </w:p>
    <w:p w:rsidR="0051408F" w:rsidRDefault="0051408F" w:rsidP="005B44DA">
      <w:pPr>
        <w:ind w:left="1080"/>
      </w:pPr>
      <w:r>
        <w:t>Motion to adjourn: moved by George Kenyon, seconded by Kumar Das.</w:t>
      </w:r>
    </w:p>
    <w:p w:rsidR="0051408F" w:rsidRPr="00414AB8" w:rsidRDefault="0051408F" w:rsidP="005B44DA">
      <w:pPr>
        <w:ind w:left="1080"/>
      </w:pPr>
      <w:r>
        <w:t>Adjournment at 4.03 p.m.</w:t>
      </w:r>
    </w:p>
    <w:sectPr w:rsidR="0051408F" w:rsidRPr="00414AB8" w:rsidSect="009734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018B"/>
    <w:multiLevelType w:val="hybridMultilevel"/>
    <w:tmpl w:val="BBD8B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8735E"/>
    <w:multiLevelType w:val="hybridMultilevel"/>
    <w:tmpl w:val="7872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06580"/>
    <w:multiLevelType w:val="hybridMultilevel"/>
    <w:tmpl w:val="4166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37E30"/>
    <w:multiLevelType w:val="hybridMultilevel"/>
    <w:tmpl w:val="9EAE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90531C"/>
    <w:multiLevelType w:val="hybridMultilevel"/>
    <w:tmpl w:val="3D901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F04108"/>
    <w:multiLevelType w:val="hybridMultilevel"/>
    <w:tmpl w:val="275C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FD4D88"/>
    <w:multiLevelType w:val="hybridMultilevel"/>
    <w:tmpl w:val="33107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DD36B1"/>
    <w:multiLevelType w:val="hybridMultilevel"/>
    <w:tmpl w:val="B866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6"/>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A0D"/>
    <w:rsid w:val="001950B8"/>
    <w:rsid w:val="00352F22"/>
    <w:rsid w:val="003B34FD"/>
    <w:rsid w:val="003D33A9"/>
    <w:rsid w:val="00414AB8"/>
    <w:rsid w:val="004241BF"/>
    <w:rsid w:val="004D51F3"/>
    <w:rsid w:val="0051408F"/>
    <w:rsid w:val="005264CD"/>
    <w:rsid w:val="00540E75"/>
    <w:rsid w:val="005B44DA"/>
    <w:rsid w:val="006424A5"/>
    <w:rsid w:val="006C53CD"/>
    <w:rsid w:val="00765A0D"/>
    <w:rsid w:val="008067ED"/>
    <w:rsid w:val="00850534"/>
    <w:rsid w:val="009007B0"/>
    <w:rsid w:val="0096358A"/>
    <w:rsid w:val="00973488"/>
    <w:rsid w:val="009F5E16"/>
    <w:rsid w:val="00B901A1"/>
    <w:rsid w:val="00CA3918"/>
    <w:rsid w:val="00D45E9C"/>
    <w:rsid w:val="00D662FD"/>
    <w:rsid w:val="00DB0F0A"/>
    <w:rsid w:val="00E268F3"/>
    <w:rsid w:val="00EE63C1"/>
    <w:rsid w:val="00F647C5"/>
    <w:rsid w:val="00F94A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8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5A0D"/>
    <w:pPr>
      <w:ind w:left="720"/>
      <w:contextualSpacing/>
    </w:pPr>
  </w:style>
  <w:style w:type="character" w:styleId="Hyperlink">
    <w:name w:val="Hyperlink"/>
    <w:basedOn w:val="DefaultParagraphFont"/>
    <w:uiPriority w:val="99"/>
    <w:rsid w:val="006424A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rge.kenyon@lama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182</TotalTime>
  <Pages>4</Pages>
  <Words>1287</Words>
  <Characters>7342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Meeting</dc:title>
  <dc:subject/>
  <dc:creator>Nicki</dc:creator>
  <cp:keywords/>
  <dc:description/>
  <cp:lastModifiedBy>nicki michalski</cp:lastModifiedBy>
  <cp:revision>5</cp:revision>
  <dcterms:created xsi:type="dcterms:W3CDTF">2012-01-31T19:54:00Z</dcterms:created>
  <dcterms:modified xsi:type="dcterms:W3CDTF">2012-02-02T19:31:00Z</dcterms:modified>
</cp:coreProperties>
</file>